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56B916CA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   </w:t>
      </w:r>
      <w:r w:rsidR="00A641F7">
        <w:rPr>
          <w:b/>
          <w:sz w:val="24"/>
        </w:rPr>
        <w:t xml:space="preserve"> </w:t>
      </w:r>
      <w:r w:rsidR="002D55EF">
        <w:rPr>
          <w:b/>
          <w:sz w:val="24"/>
        </w:rPr>
        <w:t xml:space="preserve"> 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</w:t>
      </w:r>
      <w:r w:rsidR="00EB0C3D">
        <w:rPr>
          <w:b/>
          <w:sz w:val="24"/>
        </w:rPr>
        <w:t>May 12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E20AB5">
        <w:rPr>
          <w:b/>
          <w:sz w:val="24"/>
        </w:rPr>
        <w:t>5</w:t>
      </w:r>
      <w:proofErr w:type="gramEnd"/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10C250B3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F03189">
        <w:rPr>
          <w:b/>
        </w:rPr>
        <w:t>April</w:t>
      </w:r>
      <w:r w:rsidR="00932759">
        <w:rPr>
          <w:b/>
        </w:rPr>
        <w:t xml:space="preserve"> </w:t>
      </w:r>
      <w:r w:rsidR="00420E38">
        <w:rPr>
          <w:b/>
        </w:rPr>
        <w:t>14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6BD5BD4A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BA3948">
        <w:t>April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142A912F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BA3948">
        <w:rPr>
          <w:spacing w:val="-1"/>
        </w:rPr>
        <w:t>April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7808EE86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EC31D2">
        <w:rPr>
          <w:spacing w:val="-5"/>
        </w:rPr>
        <w:t>4</w:t>
      </w:r>
      <w:r w:rsidR="00A667B9">
        <w:rPr>
          <w:spacing w:val="-5"/>
        </w:rPr>
        <w:t>6,812.96</w:t>
      </w:r>
      <w:r w:rsidR="003A1A71">
        <w:rPr>
          <w:spacing w:val="-5"/>
        </w:rPr>
        <w:t>.</w:t>
      </w:r>
    </w:p>
    <w:p w14:paraId="43C9ECAA" w14:textId="2D7C5B65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A3129F">
        <w:rPr>
          <w:spacing w:val="-2"/>
        </w:rPr>
        <w:t>6,642.</w:t>
      </w:r>
      <w:r w:rsidR="00C522B4">
        <w:rPr>
          <w:spacing w:val="-2"/>
        </w:rPr>
        <w:t>33</w:t>
      </w:r>
      <w:r w:rsidR="00F15B9E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64347347" w:rsidR="00695A40" w:rsidRPr="000717A6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 w:rsidRPr="000717A6">
        <w:t>Public</w:t>
      </w:r>
      <w:r w:rsidRPr="000717A6">
        <w:rPr>
          <w:spacing w:val="1"/>
        </w:rPr>
        <w:t xml:space="preserve"> </w:t>
      </w:r>
      <w:r w:rsidRPr="000717A6">
        <w:t>Works</w:t>
      </w:r>
      <w:r w:rsidR="00695A40" w:rsidRPr="000717A6">
        <w:t>-</w:t>
      </w:r>
      <w:r w:rsidR="0084066F" w:rsidRPr="0084066F">
        <w:t>Update on new broom attachment.  Progress report on Hill Ave development.  Gravel price comparison.</w:t>
      </w:r>
    </w:p>
    <w:p w14:paraId="43C9ECAD" w14:textId="673C810A" w:rsidR="004836B4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4E3E18A3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936302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936302">
        <w:rPr>
          <w:color w:val="000000" w:themeColor="text1"/>
          <w:spacing w:val="-2"/>
        </w:rPr>
        <w:t>-</w:t>
      </w:r>
    </w:p>
    <w:p w14:paraId="49A25B24" w14:textId="7FF65BDF" w:rsidR="006460F1" w:rsidRPr="006460F1" w:rsidRDefault="00936302" w:rsidP="006460F1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C2427E">
        <w:rPr>
          <w:color w:val="000000" w:themeColor="text1"/>
          <w:spacing w:val="-2"/>
        </w:rPr>
        <w:t>Ba</w:t>
      </w:r>
      <w:r w:rsidR="00FA4463" w:rsidRPr="00C2427E">
        <w:rPr>
          <w:color w:val="000000" w:themeColor="text1"/>
          <w:spacing w:val="-2"/>
        </w:rPr>
        <w:t>inville Community Association</w:t>
      </w:r>
      <w:r w:rsidR="009C6A0E">
        <w:rPr>
          <w:color w:val="000000" w:themeColor="text1"/>
          <w:spacing w:val="-2"/>
        </w:rPr>
        <w:t>-</w:t>
      </w:r>
    </w:p>
    <w:p w14:paraId="43C9ECB4" w14:textId="24E6E9C1" w:rsidR="004836B4" w:rsidRPr="000B1D7B" w:rsidRDefault="005C37F1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color w:val="000000" w:themeColor="text1"/>
          <w:sz w:val="24"/>
        </w:rPr>
      </w:pPr>
      <w:r w:rsidRPr="000B1D7B">
        <w:rPr>
          <w:b/>
          <w:color w:val="000000" w:themeColor="text1"/>
        </w:rPr>
        <w:t>New</w:t>
      </w:r>
      <w:r w:rsidRPr="000B1D7B">
        <w:rPr>
          <w:b/>
          <w:color w:val="000000" w:themeColor="text1"/>
          <w:spacing w:val="-1"/>
        </w:rPr>
        <w:t xml:space="preserve"> </w:t>
      </w:r>
      <w:r w:rsidRPr="000B1D7B">
        <w:rPr>
          <w:b/>
          <w:color w:val="000000" w:themeColor="text1"/>
          <w:spacing w:val="-2"/>
        </w:rPr>
        <w:t>Business</w:t>
      </w:r>
      <w:r w:rsidR="00715EAE" w:rsidRPr="000B1D7B">
        <w:rPr>
          <w:b/>
          <w:color w:val="000000" w:themeColor="text1"/>
          <w:spacing w:val="-2"/>
        </w:rPr>
        <w:t>:</w:t>
      </w:r>
    </w:p>
    <w:p w14:paraId="3A949A25" w14:textId="67E7756E" w:rsidR="0078778E" w:rsidRPr="00F247F8" w:rsidRDefault="00E766D4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F247F8">
        <w:rPr>
          <w:color w:val="000000" w:themeColor="text1"/>
        </w:rPr>
        <w:t>Building</w:t>
      </w:r>
      <w:r w:rsidRPr="00F247F8">
        <w:rPr>
          <w:color w:val="000000" w:themeColor="text1"/>
          <w:spacing w:val="-3"/>
        </w:rPr>
        <w:t xml:space="preserve"> </w:t>
      </w:r>
      <w:r w:rsidRPr="00F247F8">
        <w:rPr>
          <w:color w:val="000000" w:themeColor="text1"/>
          <w:spacing w:val="-2"/>
        </w:rPr>
        <w:t>Permits:</w:t>
      </w:r>
      <w:r w:rsidR="002D55EF" w:rsidRPr="00F247F8">
        <w:rPr>
          <w:color w:val="000000" w:themeColor="text1"/>
          <w:spacing w:val="-2"/>
        </w:rPr>
        <w:t xml:space="preserve"> </w:t>
      </w:r>
      <w:r w:rsidR="00441E50" w:rsidRPr="00F247F8">
        <w:rPr>
          <w:color w:val="000000" w:themeColor="text1"/>
          <w:spacing w:val="-2"/>
        </w:rPr>
        <w:t>Matt Giese-Shop/Garage with living quarters.</w:t>
      </w:r>
    </w:p>
    <w:p w14:paraId="54412314" w14:textId="14F44DDA" w:rsidR="002D55EF" w:rsidRPr="00F247F8" w:rsidRDefault="00244E3A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F247F8">
        <w:rPr>
          <w:color w:val="000000" w:themeColor="text1"/>
          <w:spacing w:val="-2"/>
        </w:rPr>
        <w:t>Hire Seasonal employees</w:t>
      </w:r>
      <w:r w:rsidR="00DE5102" w:rsidRPr="00F247F8">
        <w:rPr>
          <w:color w:val="000000" w:themeColor="text1"/>
          <w:spacing w:val="-2"/>
        </w:rPr>
        <w:t>:</w:t>
      </w:r>
      <w:r w:rsidR="006E72E0" w:rsidRPr="00F247F8">
        <w:rPr>
          <w:color w:val="000000" w:themeColor="text1"/>
          <w:spacing w:val="-2"/>
        </w:rPr>
        <w:t xml:space="preserve"> </w:t>
      </w:r>
      <w:r w:rsidR="007F6C53" w:rsidRPr="00F247F8">
        <w:rPr>
          <w:color w:val="000000" w:themeColor="text1"/>
          <w:spacing w:val="-2"/>
        </w:rPr>
        <w:t xml:space="preserve">Applicants are </w:t>
      </w:r>
      <w:r w:rsidR="006E72E0" w:rsidRPr="00F247F8">
        <w:rPr>
          <w:color w:val="000000" w:themeColor="text1"/>
          <w:spacing w:val="-2"/>
        </w:rPr>
        <w:t>Darrel Rasmussen &amp; Kaelyn Rom</w:t>
      </w:r>
      <w:r w:rsidR="007F6C53" w:rsidRPr="00F247F8">
        <w:rPr>
          <w:color w:val="000000" w:themeColor="text1"/>
          <w:spacing w:val="-2"/>
        </w:rPr>
        <w:t xml:space="preserve">o.  Mayor Romo recommends </w:t>
      </w:r>
      <w:r w:rsidR="00630BEA" w:rsidRPr="00F247F8">
        <w:rPr>
          <w:color w:val="000000" w:themeColor="text1"/>
          <w:spacing w:val="-2"/>
        </w:rPr>
        <w:t>a $0.50 raise for returning applicants.</w:t>
      </w:r>
    </w:p>
    <w:p w14:paraId="68CF29E3" w14:textId="47CFB4C4" w:rsidR="00D67838" w:rsidRPr="00D151E8" w:rsidRDefault="00FA1AFA" w:rsidP="00D151E8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  <w:spacing w:val="-2"/>
        </w:rPr>
      </w:pPr>
      <w:r w:rsidRPr="00F247F8">
        <w:rPr>
          <w:color w:val="000000" w:themeColor="text1"/>
          <w:spacing w:val="-2"/>
        </w:rPr>
        <w:t xml:space="preserve">Resolution </w:t>
      </w:r>
      <w:r w:rsidR="00F247F8" w:rsidRPr="00F247F8">
        <w:rPr>
          <w:color w:val="000000" w:themeColor="text1"/>
          <w:spacing w:val="-2"/>
        </w:rPr>
        <w:t xml:space="preserve">for Adopting the </w:t>
      </w:r>
      <w:bookmarkStart w:id="0" w:name="_Hlk111730055"/>
      <w:r w:rsidR="00F247F8" w:rsidRPr="00F247F8">
        <w:rPr>
          <w:color w:val="000000" w:themeColor="text1"/>
          <w:spacing w:val="-2"/>
        </w:rPr>
        <w:t xml:space="preserve">2024 </w:t>
      </w:r>
      <w:bookmarkEnd w:id="0"/>
      <w:r w:rsidR="00F247F8" w:rsidRPr="00F247F8">
        <w:rPr>
          <w:color w:val="000000" w:themeColor="text1"/>
          <w:spacing w:val="-2"/>
        </w:rPr>
        <w:t>Eastern Montana Region Hazard Mitigation Plan</w:t>
      </w:r>
      <w:r w:rsidR="00D151E8">
        <w:rPr>
          <w:color w:val="000000" w:themeColor="text1"/>
          <w:spacing w:val="-2"/>
        </w:rPr>
        <w:t>.</w:t>
      </w:r>
      <w:r w:rsidR="00F247F8" w:rsidRPr="00F247F8">
        <w:rPr>
          <w:color w:val="000000" w:themeColor="text1"/>
          <w:spacing w:val="-2"/>
        </w:rPr>
        <w:t xml:space="preserve"> </w:t>
      </w:r>
    </w:p>
    <w:p w14:paraId="3898D243" w14:textId="77777777" w:rsidR="00093553" w:rsidRDefault="00093553" w:rsidP="00093553">
      <w:pPr>
        <w:tabs>
          <w:tab w:val="left" w:pos="1545"/>
        </w:tabs>
        <w:spacing w:before="120" w:after="120"/>
        <w:contextualSpacing/>
        <w:rPr>
          <w:color w:val="000000" w:themeColor="text1"/>
        </w:rPr>
      </w:pPr>
    </w:p>
    <w:p w14:paraId="596737F1" w14:textId="524C8220" w:rsidR="00093553" w:rsidRPr="00093553" w:rsidRDefault="00093553" w:rsidP="00093553">
      <w:pPr>
        <w:tabs>
          <w:tab w:val="left" w:pos="1545"/>
        </w:tabs>
        <w:spacing w:before="120" w:after="120"/>
        <w:contextualSpacing/>
        <w:jc w:val="center"/>
        <w:rPr>
          <w:color w:val="FF0000"/>
        </w:rPr>
      </w:pPr>
      <w:r w:rsidRPr="00093553">
        <w:rPr>
          <w:color w:val="FF0000"/>
        </w:rPr>
        <w:t>****See Back Side***</w:t>
      </w:r>
    </w:p>
    <w:p w14:paraId="6F321D1C" w14:textId="77777777" w:rsidR="00B46237" w:rsidRDefault="00B46237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24A729D4" w14:textId="29E4DDF2" w:rsidR="00E001D4" w:rsidRDefault="00E001D4" w:rsidP="00E001D4">
      <w:pPr>
        <w:tabs>
          <w:tab w:val="left" w:pos="1545"/>
        </w:tabs>
        <w:spacing w:after="120"/>
        <w:rPr>
          <w:color w:val="000000" w:themeColor="text1"/>
        </w:rPr>
      </w:pPr>
    </w:p>
    <w:p w14:paraId="243F72C7" w14:textId="77777777" w:rsidR="003E5CDE" w:rsidRDefault="003E5CDE" w:rsidP="00E001D4">
      <w:pPr>
        <w:tabs>
          <w:tab w:val="left" w:pos="1545"/>
        </w:tabs>
        <w:spacing w:after="120"/>
        <w:rPr>
          <w:color w:val="000000" w:themeColor="text1"/>
        </w:rPr>
      </w:pPr>
    </w:p>
    <w:p w14:paraId="73EDDA5A" w14:textId="77777777" w:rsidR="00E001D4" w:rsidRPr="00E001D4" w:rsidRDefault="00E001D4" w:rsidP="00E001D4">
      <w:pPr>
        <w:tabs>
          <w:tab w:val="left" w:pos="1545"/>
        </w:tabs>
        <w:spacing w:after="120"/>
        <w:rPr>
          <w:color w:val="000000" w:themeColor="text1"/>
        </w:rPr>
      </w:pPr>
    </w:p>
    <w:p w14:paraId="6723C0C0" w14:textId="0580436C" w:rsidR="00AF03F1" w:rsidRPr="00160883" w:rsidRDefault="00E766D4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lastRenderedPageBreak/>
        <w:t>Mayor’s</w:t>
      </w:r>
      <w:r w:rsidRPr="002D7F24">
        <w:rPr>
          <w:b/>
          <w:color w:val="000000" w:themeColor="text1"/>
          <w:spacing w:val="-4"/>
        </w:rPr>
        <w:t xml:space="preserve"> </w:t>
      </w:r>
      <w:r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3C106279" w14:textId="249DA343" w:rsidR="00560B8F" w:rsidRDefault="00E216FF" w:rsidP="00904844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The council</w:t>
      </w:r>
      <w:r w:rsidRPr="00A72A68">
        <w:rPr>
          <w:color w:val="000000" w:themeColor="text1"/>
        </w:rPr>
        <w:t xml:space="preserve"> recommends </w:t>
      </w:r>
      <w:r>
        <w:rPr>
          <w:color w:val="000000" w:themeColor="text1"/>
        </w:rPr>
        <w:t xml:space="preserve">an </w:t>
      </w:r>
      <w:r w:rsidRPr="00A72A68">
        <w:rPr>
          <w:color w:val="000000" w:themeColor="text1"/>
        </w:rPr>
        <w:t xml:space="preserve">increase </w:t>
      </w:r>
      <w:r w:rsidR="00873773" w:rsidRPr="00A72A68">
        <w:rPr>
          <w:color w:val="000000" w:themeColor="text1"/>
        </w:rPr>
        <w:t>in</w:t>
      </w:r>
      <w:r w:rsidRPr="00A72A68">
        <w:rPr>
          <w:color w:val="000000" w:themeColor="text1"/>
        </w:rPr>
        <w:t xml:space="preserve"> stipend</w:t>
      </w:r>
      <w:r>
        <w:rPr>
          <w:color w:val="000000" w:themeColor="text1"/>
        </w:rPr>
        <w:t>.  The Mayor</w:t>
      </w:r>
      <w:r w:rsidR="00C20932">
        <w:rPr>
          <w:color w:val="000000" w:themeColor="text1"/>
        </w:rPr>
        <w:t>, Council members &amp; Fire Chief stipend is currently $30/per meeting.</w:t>
      </w:r>
      <w:r w:rsidR="00CE6845">
        <w:rPr>
          <w:color w:val="000000" w:themeColor="text1"/>
        </w:rPr>
        <w:t xml:space="preserve">  </w:t>
      </w:r>
      <w:r w:rsidR="00873773">
        <w:rPr>
          <w:color w:val="000000" w:themeColor="text1"/>
        </w:rPr>
        <w:t>T</w:t>
      </w:r>
      <w:r w:rsidR="00197AE3">
        <w:rPr>
          <w:color w:val="000000" w:themeColor="text1"/>
        </w:rPr>
        <w:t xml:space="preserve">he </w:t>
      </w:r>
      <w:r w:rsidR="00CC44C4">
        <w:rPr>
          <w:color w:val="000000" w:themeColor="text1"/>
        </w:rPr>
        <w:t xml:space="preserve">increase would </w:t>
      </w:r>
      <w:r w:rsidR="00FD5138">
        <w:rPr>
          <w:color w:val="000000" w:themeColor="text1"/>
        </w:rPr>
        <w:t xml:space="preserve">be as follows: Council Members </w:t>
      </w:r>
      <w:r w:rsidR="002246E2">
        <w:rPr>
          <w:color w:val="000000" w:themeColor="text1"/>
        </w:rPr>
        <w:t xml:space="preserve">at </w:t>
      </w:r>
      <w:r w:rsidR="00FD5138">
        <w:rPr>
          <w:color w:val="000000" w:themeColor="text1"/>
        </w:rPr>
        <w:t>$100</w:t>
      </w:r>
      <w:r w:rsidR="002246E2">
        <w:rPr>
          <w:color w:val="000000" w:themeColor="text1"/>
        </w:rPr>
        <w:t xml:space="preserve">/per meeting, Mayor at $200/per meeting, and Fire Chief at $100/per meeting.  </w:t>
      </w:r>
      <w:r w:rsidR="00905698">
        <w:rPr>
          <w:color w:val="000000" w:themeColor="text1"/>
        </w:rPr>
        <w:t xml:space="preserve">There will be a budget review during the June 2025 Council meeting to discuss how the increase in stipend will </w:t>
      </w:r>
      <w:r w:rsidR="00AC13FB">
        <w:rPr>
          <w:color w:val="000000" w:themeColor="text1"/>
        </w:rPr>
        <w:t xml:space="preserve">be covered. </w:t>
      </w:r>
    </w:p>
    <w:p w14:paraId="5F45A704" w14:textId="75A766AF" w:rsidR="003630AC" w:rsidRPr="00560B8F" w:rsidRDefault="003630AC" w:rsidP="00560B8F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904844">
        <w:rPr>
          <w:color w:val="000000" w:themeColor="text1"/>
          <w:spacing w:val="-2"/>
        </w:rPr>
        <w:t>Community Service Workers</w:t>
      </w:r>
      <w:r w:rsidR="00D23565" w:rsidRPr="00904844">
        <w:rPr>
          <w:color w:val="000000" w:themeColor="text1"/>
          <w:spacing w:val="-2"/>
        </w:rPr>
        <w:t>-</w:t>
      </w:r>
      <w:r w:rsidR="00323467" w:rsidRPr="00904844">
        <w:rPr>
          <w:color w:val="000000" w:themeColor="text1"/>
          <w:spacing w:val="-2"/>
        </w:rPr>
        <w:t xml:space="preserve">MMIA requires the service worker to be covered </w:t>
      </w:r>
      <w:r w:rsidR="00341800" w:rsidRPr="00904844">
        <w:rPr>
          <w:color w:val="000000" w:themeColor="text1"/>
          <w:spacing w:val="-2"/>
        </w:rPr>
        <w:t xml:space="preserve">by insurance by </w:t>
      </w:r>
      <w:r w:rsidR="00A74072" w:rsidRPr="00904844">
        <w:rPr>
          <w:color w:val="000000" w:themeColor="text1"/>
          <w:spacing w:val="-2"/>
        </w:rPr>
        <w:t>recording the hours of work that is done,</w:t>
      </w:r>
      <w:r w:rsidR="00D6128B" w:rsidRPr="00904844">
        <w:rPr>
          <w:color w:val="000000" w:themeColor="text1"/>
          <w:spacing w:val="-2"/>
        </w:rPr>
        <w:t xml:space="preserve"> </w:t>
      </w:r>
      <w:r w:rsidR="00A26DE5" w:rsidRPr="00904844">
        <w:rPr>
          <w:color w:val="000000" w:themeColor="text1"/>
          <w:spacing w:val="-2"/>
        </w:rPr>
        <w:t xml:space="preserve">and reporting said hours </w:t>
      </w:r>
      <w:r w:rsidR="001F70AF" w:rsidRPr="00904844">
        <w:rPr>
          <w:color w:val="000000" w:themeColor="text1"/>
          <w:spacing w:val="-2"/>
        </w:rPr>
        <w:t>of work to MMIA</w:t>
      </w:r>
      <w:r w:rsidR="00B2408C" w:rsidRPr="00904844">
        <w:rPr>
          <w:color w:val="000000" w:themeColor="text1"/>
          <w:spacing w:val="-2"/>
        </w:rPr>
        <w:t xml:space="preserve"> at the end of the 2</w:t>
      </w:r>
      <w:r w:rsidR="00B2408C" w:rsidRPr="00904844">
        <w:rPr>
          <w:color w:val="000000" w:themeColor="text1"/>
          <w:spacing w:val="-2"/>
          <w:vertAlign w:val="superscript"/>
        </w:rPr>
        <w:t>nd</w:t>
      </w:r>
      <w:r w:rsidR="00B2408C" w:rsidRPr="00904844">
        <w:rPr>
          <w:color w:val="000000" w:themeColor="text1"/>
          <w:spacing w:val="-2"/>
        </w:rPr>
        <w:t xml:space="preserve"> quarter.</w:t>
      </w:r>
    </w:p>
    <w:p w14:paraId="3E049502" w14:textId="4D30F601" w:rsidR="00E6702F" w:rsidRPr="001F10F2" w:rsidRDefault="00E6702F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>at</w:t>
      </w:r>
      <w:r w:rsidR="00ED6B59">
        <w:rPr>
          <w:color w:val="000000" w:themeColor="text1"/>
        </w:rPr>
        <w:t xml:space="preserve"> </w:t>
      </w:r>
      <w:r w:rsidR="00E54580">
        <w:rPr>
          <w:color w:val="000000" w:themeColor="text1"/>
        </w:rPr>
        <w:t>19.6</w:t>
      </w:r>
      <w:r w:rsidR="00ED6B59">
        <w:rPr>
          <w:color w:val="000000" w:themeColor="text1"/>
        </w:rPr>
        <w:t>%</w:t>
      </w:r>
      <w:r w:rsidR="00B41879">
        <w:rPr>
          <w:color w:val="000000" w:themeColor="text1"/>
        </w:rPr>
        <w:t xml:space="preserve"> for </w:t>
      </w:r>
      <w:r w:rsidR="00ED6B59">
        <w:rPr>
          <w:color w:val="000000" w:themeColor="text1"/>
        </w:rPr>
        <w:t>April</w:t>
      </w:r>
      <w:r w:rsidR="00B41879">
        <w:rPr>
          <w:color w:val="000000" w:themeColor="text1"/>
        </w:rPr>
        <w:t xml:space="preserve"> 2025</w:t>
      </w:r>
      <w:r w:rsidR="005540D4" w:rsidRPr="001F10F2">
        <w:rPr>
          <w:color w:val="000000" w:themeColor="text1"/>
        </w:rPr>
        <w:t>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2C0930F6" w:rsidR="004836B4" w:rsidRPr="00874A3F" w:rsidRDefault="00A604D8" w:rsidP="00161CD1">
      <w:pPr>
        <w:pStyle w:val="ListParagraph"/>
        <w:tabs>
          <w:tab w:val="left" w:pos="826"/>
        </w:tabs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ED6B59">
        <w:rPr>
          <w:spacing w:val="-3"/>
        </w:rPr>
        <w:t>June</w:t>
      </w:r>
      <w:r w:rsidR="00A14E84">
        <w:rPr>
          <w:spacing w:val="-3"/>
        </w:rPr>
        <w:t xml:space="preserve"> </w:t>
      </w:r>
      <w:r w:rsidR="00313BD2">
        <w:rPr>
          <w:spacing w:val="-3"/>
        </w:rPr>
        <w:t>9</w:t>
      </w:r>
      <w:r w:rsidR="00AB78FB">
        <w:rPr>
          <w:spacing w:val="-3"/>
        </w:rPr>
        <w:t>th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</w:t>
      </w:r>
      <w:r w:rsidR="00CF53B4">
        <w:t>5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01BA" w14:textId="77777777" w:rsidR="00F279C2" w:rsidRDefault="00F279C2" w:rsidP="00D27708">
      <w:r>
        <w:separator/>
      </w:r>
    </w:p>
  </w:endnote>
  <w:endnote w:type="continuationSeparator" w:id="0">
    <w:p w14:paraId="090C509F" w14:textId="77777777" w:rsidR="00F279C2" w:rsidRDefault="00F279C2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B87F" w14:textId="77777777" w:rsidR="00F279C2" w:rsidRDefault="00F279C2" w:rsidP="00D27708">
      <w:r>
        <w:separator/>
      </w:r>
    </w:p>
  </w:footnote>
  <w:footnote w:type="continuationSeparator" w:id="0">
    <w:p w14:paraId="17CEC4FF" w14:textId="77777777" w:rsidR="00F279C2" w:rsidRDefault="00F279C2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 w15:restartNumberingAfterBreak="0">
    <w:nsid w:val="184D67C3"/>
    <w:multiLevelType w:val="hybridMultilevel"/>
    <w:tmpl w:val="7D6E7110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7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8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9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0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1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0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1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4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7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8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9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2"/>
  </w:num>
  <w:num w:numId="2" w16cid:durableId="834763501">
    <w:abstractNumId w:val="5"/>
  </w:num>
  <w:num w:numId="3" w16cid:durableId="2075275590">
    <w:abstractNumId w:val="2"/>
  </w:num>
  <w:num w:numId="4" w16cid:durableId="440688966">
    <w:abstractNumId w:val="13"/>
  </w:num>
  <w:num w:numId="5" w16cid:durableId="1817255280">
    <w:abstractNumId w:val="26"/>
  </w:num>
  <w:num w:numId="6" w16cid:durableId="1680541556">
    <w:abstractNumId w:val="8"/>
  </w:num>
  <w:num w:numId="7" w16cid:durableId="103040163">
    <w:abstractNumId w:val="21"/>
  </w:num>
  <w:num w:numId="8" w16cid:durableId="1103765185">
    <w:abstractNumId w:val="18"/>
  </w:num>
  <w:num w:numId="9" w16cid:durableId="260144864">
    <w:abstractNumId w:val="29"/>
  </w:num>
  <w:num w:numId="10" w16cid:durableId="357388219">
    <w:abstractNumId w:val="14"/>
  </w:num>
  <w:num w:numId="11" w16cid:durableId="876166178">
    <w:abstractNumId w:val="3"/>
  </w:num>
  <w:num w:numId="12" w16cid:durableId="537354938">
    <w:abstractNumId w:val="16"/>
  </w:num>
  <w:num w:numId="13" w16cid:durableId="1827017596">
    <w:abstractNumId w:val="7"/>
  </w:num>
  <w:num w:numId="14" w16cid:durableId="1007557112">
    <w:abstractNumId w:val="28"/>
  </w:num>
  <w:num w:numId="15" w16cid:durableId="684211676">
    <w:abstractNumId w:val="19"/>
  </w:num>
  <w:num w:numId="16" w16cid:durableId="455757224">
    <w:abstractNumId w:val="20"/>
  </w:num>
  <w:num w:numId="17" w16cid:durableId="1573350044">
    <w:abstractNumId w:val="9"/>
  </w:num>
  <w:num w:numId="18" w16cid:durableId="761678949">
    <w:abstractNumId w:val="0"/>
  </w:num>
  <w:num w:numId="19" w16cid:durableId="2136017672">
    <w:abstractNumId w:val="25"/>
  </w:num>
  <w:num w:numId="20" w16cid:durableId="682897582">
    <w:abstractNumId w:val="11"/>
  </w:num>
  <w:num w:numId="21" w16cid:durableId="184637538">
    <w:abstractNumId w:val="23"/>
  </w:num>
  <w:num w:numId="22" w16cid:durableId="1799833448">
    <w:abstractNumId w:val="6"/>
  </w:num>
  <w:num w:numId="23" w16cid:durableId="754518302">
    <w:abstractNumId w:val="22"/>
  </w:num>
  <w:num w:numId="24" w16cid:durableId="1876505270">
    <w:abstractNumId w:val="10"/>
  </w:num>
  <w:num w:numId="25" w16cid:durableId="790442672">
    <w:abstractNumId w:val="17"/>
  </w:num>
  <w:num w:numId="26" w16cid:durableId="1107117426">
    <w:abstractNumId w:val="24"/>
  </w:num>
  <w:num w:numId="27" w16cid:durableId="1657109278">
    <w:abstractNumId w:val="1"/>
  </w:num>
  <w:num w:numId="28" w16cid:durableId="7566348">
    <w:abstractNumId w:val="15"/>
  </w:num>
  <w:num w:numId="29" w16cid:durableId="2021002417">
    <w:abstractNumId w:val="4"/>
  </w:num>
  <w:num w:numId="30" w16cid:durableId="20520001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171FE"/>
    <w:rsid w:val="00020F23"/>
    <w:rsid w:val="00035A13"/>
    <w:rsid w:val="00040D5C"/>
    <w:rsid w:val="000435BE"/>
    <w:rsid w:val="000453FA"/>
    <w:rsid w:val="00057DD0"/>
    <w:rsid w:val="0006115E"/>
    <w:rsid w:val="000643EC"/>
    <w:rsid w:val="000659BD"/>
    <w:rsid w:val="000717A6"/>
    <w:rsid w:val="000817BE"/>
    <w:rsid w:val="00084425"/>
    <w:rsid w:val="00086C93"/>
    <w:rsid w:val="00087F36"/>
    <w:rsid w:val="00093553"/>
    <w:rsid w:val="000A55C7"/>
    <w:rsid w:val="000A71DD"/>
    <w:rsid w:val="000A7E57"/>
    <w:rsid w:val="000B1553"/>
    <w:rsid w:val="000B1D7B"/>
    <w:rsid w:val="000D6119"/>
    <w:rsid w:val="000E0F4F"/>
    <w:rsid w:val="000E36DB"/>
    <w:rsid w:val="000E39EA"/>
    <w:rsid w:val="000E5BAB"/>
    <w:rsid w:val="000E6716"/>
    <w:rsid w:val="000E7F2A"/>
    <w:rsid w:val="00104707"/>
    <w:rsid w:val="0011203A"/>
    <w:rsid w:val="0011422A"/>
    <w:rsid w:val="00124BFD"/>
    <w:rsid w:val="00130F26"/>
    <w:rsid w:val="00134923"/>
    <w:rsid w:val="00141DC9"/>
    <w:rsid w:val="001508B7"/>
    <w:rsid w:val="001513E5"/>
    <w:rsid w:val="001535AD"/>
    <w:rsid w:val="00157417"/>
    <w:rsid w:val="00160883"/>
    <w:rsid w:val="00161CD1"/>
    <w:rsid w:val="00172DC6"/>
    <w:rsid w:val="00175C31"/>
    <w:rsid w:val="00183346"/>
    <w:rsid w:val="001841B9"/>
    <w:rsid w:val="001943F4"/>
    <w:rsid w:val="001969A3"/>
    <w:rsid w:val="00197AE3"/>
    <w:rsid w:val="001A0659"/>
    <w:rsid w:val="001A7926"/>
    <w:rsid w:val="001B03FF"/>
    <w:rsid w:val="001B2A02"/>
    <w:rsid w:val="001B3194"/>
    <w:rsid w:val="001B3C90"/>
    <w:rsid w:val="001B4467"/>
    <w:rsid w:val="001B5044"/>
    <w:rsid w:val="001B6468"/>
    <w:rsid w:val="001D419D"/>
    <w:rsid w:val="001D4651"/>
    <w:rsid w:val="001E5DAF"/>
    <w:rsid w:val="001E7C8B"/>
    <w:rsid w:val="001F10F2"/>
    <w:rsid w:val="001F4561"/>
    <w:rsid w:val="001F70AF"/>
    <w:rsid w:val="0020257F"/>
    <w:rsid w:val="00204715"/>
    <w:rsid w:val="00206FD2"/>
    <w:rsid w:val="002073BA"/>
    <w:rsid w:val="00221A3C"/>
    <w:rsid w:val="00222B66"/>
    <w:rsid w:val="002246E2"/>
    <w:rsid w:val="002269F7"/>
    <w:rsid w:val="002274A0"/>
    <w:rsid w:val="00230683"/>
    <w:rsid w:val="00237C72"/>
    <w:rsid w:val="00241ECF"/>
    <w:rsid w:val="00242DA8"/>
    <w:rsid w:val="00244E3A"/>
    <w:rsid w:val="002464B5"/>
    <w:rsid w:val="00253A83"/>
    <w:rsid w:val="00254EE2"/>
    <w:rsid w:val="00256C72"/>
    <w:rsid w:val="00263274"/>
    <w:rsid w:val="0026362F"/>
    <w:rsid w:val="002748C2"/>
    <w:rsid w:val="0027699A"/>
    <w:rsid w:val="00277704"/>
    <w:rsid w:val="0028019A"/>
    <w:rsid w:val="00282C12"/>
    <w:rsid w:val="00283137"/>
    <w:rsid w:val="002831EB"/>
    <w:rsid w:val="002847C4"/>
    <w:rsid w:val="00285046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7D9B"/>
    <w:rsid w:val="003104C7"/>
    <w:rsid w:val="0031258E"/>
    <w:rsid w:val="00313BD2"/>
    <w:rsid w:val="0032078A"/>
    <w:rsid w:val="00322119"/>
    <w:rsid w:val="00323467"/>
    <w:rsid w:val="00323661"/>
    <w:rsid w:val="00325CF2"/>
    <w:rsid w:val="00327CE3"/>
    <w:rsid w:val="003327B9"/>
    <w:rsid w:val="00336A47"/>
    <w:rsid w:val="00337223"/>
    <w:rsid w:val="00341511"/>
    <w:rsid w:val="00341800"/>
    <w:rsid w:val="0034320A"/>
    <w:rsid w:val="00343E73"/>
    <w:rsid w:val="00350164"/>
    <w:rsid w:val="003515FB"/>
    <w:rsid w:val="003515FE"/>
    <w:rsid w:val="00351EBE"/>
    <w:rsid w:val="0035577F"/>
    <w:rsid w:val="00355896"/>
    <w:rsid w:val="00361F6B"/>
    <w:rsid w:val="003630AC"/>
    <w:rsid w:val="0036391B"/>
    <w:rsid w:val="00364AE8"/>
    <w:rsid w:val="003667B9"/>
    <w:rsid w:val="0037540A"/>
    <w:rsid w:val="0037591E"/>
    <w:rsid w:val="00377DD9"/>
    <w:rsid w:val="00381135"/>
    <w:rsid w:val="00385773"/>
    <w:rsid w:val="003925B0"/>
    <w:rsid w:val="003950C8"/>
    <w:rsid w:val="003A1A71"/>
    <w:rsid w:val="003A78C7"/>
    <w:rsid w:val="003B25CC"/>
    <w:rsid w:val="003B356A"/>
    <w:rsid w:val="003C17E3"/>
    <w:rsid w:val="003C2FB7"/>
    <w:rsid w:val="003C604A"/>
    <w:rsid w:val="003D18A7"/>
    <w:rsid w:val="003D1FD7"/>
    <w:rsid w:val="003D4DC5"/>
    <w:rsid w:val="003E004C"/>
    <w:rsid w:val="003E04D1"/>
    <w:rsid w:val="003E0D80"/>
    <w:rsid w:val="003E0F24"/>
    <w:rsid w:val="003E5CDE"/>
    <w:rsid w:val="003E7DBA"/>
    <w:rsid w:val="003F4D0B"/>
    <w:rsid w:val="004003AF"/>
    <w:rsid w:val="0040185F"/>
    <w:rsid w:val="00404155"/>
    <w:rsid w:val="00407339"/>
    <w:rsid w:val="00411926"/>
    <w:rsid w:val="00420E38"/>
    <w:rsid w:val="00427519"/>
    <w:rsid w:val="00431B39"/>
    <w:rsid w:val="00432781"/>
    <w:rsid w:val="00432996"/>
    <w:rsid w:val="004329D9"/>
    <w:rsid w:val="004402C8"/>
    <w:rsid w:val="00441765"/>
    <w:rsid w:val="00441E50"/>
    <w:rsid w:val="00441F1A"/>
    <w:rsid w:val="00451533"/>
    <w:rsid w:val="00453606"/>
    <w:rsid w:val="004549CE"/>
    <w:rsid w:val="00454F84"/>
    <w:rsid w:val="004571C9"/>
    <w:rsid w:val="00457E29"/>
    <w:rsid w:val="00461789"/>
    <w:rsid w:val="004637E4"/>
    <w:rsid w:val="004710BE"/>
    <w:rsid w:val="00471E33"/>
    <w:rsid w:val="00481658"/>
    <w:rsid w:val="00481E32"/>
    <w:rsid w:val="00482686"/>
    <w:rsid w:val="004836B4"/>
    <w:rsid w:val="00484A33"/>
    <w:rsid w:val="00495363"/>
    <w:rsid w:val="004A0621"/>
    <w:rsid w:val="004A173A"/>
    <w:rsid w:val="004A2533"/>
    <w:rsid w:val="004A2804"/>
    <w:rsid w:val="004A31CE"/>
    <w:rsid w:val="004A7BE5"/>
    <w:rsid w:val="004B302B"/>
    <w:rsid w:val="004B5FD0"/>
    <w:rsid w:val="004B7AA7"/>
    <w:rsid w:val="004B7ABD"/>
    <w:rsid w:val="004C4BB6"/>
    <w:rsid w:val="004C5D3C"/>
    <w:rsid w:val="004C6749"/>
    <w:rsid w:val="004D29EA"/>
    <w:rsid w:val="004D4B63"/>
    <w:rsid w:val="004E0289"/>
    <w:rsid w:val="004E1834"/>
    <w:rsid w:val="004E290C"/>
    <w:rsid w:val="004E301C"/>
    <w:rsid w:val="004E3D61"/>
    <w:rsid w:val="004F3B38"/>
    <w:rsid w:val="004F49E9"/>
    <w:rsid w:val="004F4B72"/>
    <w:rsid w:val="004F5F09"/>
    <w:rsid w:val="004F7D28"/>
    <w:rsid w:val="00503A5B"/>
    <w:rsid w:val="0050618C"/>
    <w:rsid w:val="00512108"/>
    <w:rsid w:val="00514DEF"/>
    <w:rsid w:val="00515D13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60B8F"/>
    <w:rsid w:val="00565D56"/>
    <w:rsid w:val="0056757F"/>
    <w:rsid w:val="005702E8"/>
    <w:rsid w:val="00577A1D"/>
    <w:rsid w:val="00580069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262"/>
    <w:rsid w:val="005D6374"/>
    <w:rsid w:val="005E5883"/>
    <w:rsid w:val="005E7F5D"/>
    <w:rsid w:val="005E7F75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7DE0"/>
    <w:rsid w:val="00620530"/>
    <w:rsid w:val="0062155B"/>
    <w:rsid w:val="006217AC"/>
    <w:rsid w:val="00630BEA"/>
    <w:rsid w:val="00637C17"/>
    <w:rsid w:val="00637D86"/>
    <w:rsid w:val="00640842"/>
    <w:rsid w:val="006436DE"/>
    <w:rsid w:val="006460F1"/>
    <w:rsid w:val="006630AA"/>
    <w:rsid w:val="006639A5"/>
    <w:rsid w:val="0068650F"/>
    <w:rsid w:val="006923F5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388C"/>
    <w:rsid w:val="006B7B48"/>
    <w:rsid w:val="006C4C1B"/>
    <w:rsid w:val="006D54EE"/>
    <w:rsid w:val="006D669B"/>
    <w:rsid w:val="006E3F7C"/>
    <w:rsid w:val="006E6036"/>
    <w:rsid w:val="006E72E0"/>
    <w:rsid w:val="006F1FCD"/>
    <w:rsid w:val="006F551D"/>
    <w:rsid w:val="006F5FE9"/>
    <w:rsid w:val="00701C68"/>
    <w:rsid w:val="00704866"/>
    <w:rsid w:val="00705795"/>
    <w:rsid w:val="00710250"/>
    <w:rsid w:val="00713DAA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62CC"/>
    <w:rsid w:val="00767F5A"/>
    <w:rsid w:val="007747B6"/>
    <w:rsid w:val="007751F6"/>
    <w:rsid w:val="00777178"/>
    <w:rsid w:val="0078778E"/>
    <w:rsid w:val="007A00EF"/>
    <w:rsid w:val="007A7328"/>
    <w:rsid w:val="007A76F4"/>
    <w:rsid w:val="007B2DE8"/>
    <w:rsid w:val="007B5E8E"/>
    <w:rsid w:val="007C2F2B"/>
    <w:rsid w:val="007C3EA8"/>
    <w:rsid w:val="007D0406"/>
    <w:rsid w:val="007D412E"/>
    <w:rsid w:val="007F170B"/>
    <w:rsid w:val="007F31CE"/>
    <w:rsid w:val="007F6C53"/>
    <w:rsid w:val="00800998"/>
    <w:rsid w:val="00800DBC"/>
    <w:rsid w:val="00804A42"/>
    <w:rsid w:val="008124E1"/>
    <w:rsid w:val="00816023"/>
    <w:rsid w:val="00820F3C"/>
    <w:rsid w:val="00822197"/>
    <w:rsid w:val="00822519"/>
    <w:rsid w:val="0082432B"/>
    <w:rsid w:val="00830255"/>
    <w:rsid w:val="00833281"/>
    <w:rsid w:val="008349DA"/>
    <w:rsid w:val="008358F6"/>
    <w:rsid w:val="0084066F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3773"/>
    <w:rsid w:val="00874A3F"/>
    <w:rsid w:val="00880E0B"/>
    <w:rsid w:val="00884C76"/>
    <w:rsid w:val="00885D1B"/>
    <w:rsid w:val="0088758B"/>
    <w:rsid w:val="00890F85"/>
    <w:rsid w:val="00894372"/>
    <w:rsid w:val="008948B2"/>
    <w:rsid w:val="008A09CC"/>
    <w:rsid w:val="008A34C3"/>
    <w:rsid w:val="008A6638"/>
    <w:rsid w:val="008B07F4"/>
    <w:rsid w:val="008B4EAE"/>
    <w:rsid w:val="008B6F48"/>
    <w:rsid w:val="008C7FFE"/>
    <w:rsid w:val="008D3870"/>
    <w:rsid w:val="008D61EF"/>
    <w:rsid w:val="008E51EB"/>
    <w:rsid w:val="008E6AC6"/>
    <w:rsid w:val="008F0587"/>
    <w:rsid w:val="008F14AD"/>
    <w:rsid w:val="008F3CB1"/>
    <w:rsid w:val="008F4CCB"/>
    <w:rsid w:val="008F7881"/>
    <w:rsid w:val="009016DF"/>
    <w:rsid w:val="00904844"/>
    <w:rsid w:val="00905698"/>
    <w:rsid w:val="0090614C"/>
    <w:rsid w:val="00907483"/>
    <w:rsid w:val="00907A50"/>
    <w:rsid w:val="00912119"/>
    <w:rsid w:val="00914479"/>
    <w:rsid w:val="00914E46"/>
    <w:rsid w:val="00916F2B"/>
    <w:rsid w:val="009200EF"/>
    <w:rsid w:val="00932756"/>
    <w:rsid w:val="00932759"/>
    <w:rsid w:val="0093622D"/>
    <w:rsid w:val="00936302"/>
    <w:rsid w:val="00936595"/>
    <w:rsid w:val="0093659C"/>
    <w:rsid w:val="00940578"/>
    <w:rsid w:val="0094226E"/>
    <w:rsid w:val="00943DD9"/>
    <w:rsid w:val="00950829"/>
    <w:rsid w:val="00950B19"/>
    <w:rsid w:val="00955E95"/>
    <w:rsid w:val="009563D5"/>
    <w:rsid w:val="00956AC7"/>
    <w:rsid w:val="00967239"/>
    <w:rsid w:val="0096797D"/>
    <w:rsid w:val="00986666"/>
    <w:rsid w:val="009873CA"/>
    <w:rsid w:val="00990A86"/>
    <w:rsid w:val="00996D8A"/>
    <w:rsid w:val="009B41F1"/>
    <w:rsid w:val="009B5AEF"/>
    <w:rsid w:val="009C5B92"/>
    <w:rsid w:val="009C6A0E"/>
    <w:rsid w:val="009D0B0D"/>
    <w:rsid w:val="009E5853"/>
    <w:rsid w:val="009E76AD"/>
    <w:rsid w:val="009F3555"/>
    <w:rsid w:val="00A023D4"/>
    <w:rsid w:val="00A04F48"/>
    <w:rsid w:val="00A07A26"/>
    <w:rsid w:val="00A106D5"/>
    <w:rsid w:val="00A11DF3"/>
    <w:rsid w:val="00A12B70"/>
    <w:rsid w:val="00A131E3"/>
    <w:rsid w:val="00A14E84"/>
    <w:rsid w:val="00A15745"/>
    <w:rsid w:val="00A20CC4"/>
    <w:rsid w:val="00A20ECA"/>
    <w:rsid w:val="00A224FD"/>
    <w:rsid w:val="00A23547"/>
    <w:rsid w:val="00A24F36"/>
    <w:rsid w:val="00A26DE5"/>
    <w:rsid w:val="00A3023D"/>
    <w:rsid w:val="00A302A7"/>
    <w:rsid w:val="00A3129F"/>
    <w:rsid w:val="00A439D9"/>
    <w:rsid w:val="00A43DBD"/>
    <w:rsid w:val="00A449ED"/>
    <w:rsid w:val="00A46E15"/>
    <w:rsid w:val="00A522FF"/>
    <w:rsid w:val="00A604D8"/>
    <w:rsid w:val="00A641F7"/>
    <w:rsid w:val="00A667B9"/>
    <w:rsid w:val="00A72A68"/>
    <w:rsid w:val="00A74072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13FB"/>
    <w:rsid w:val="00AC23DD"/>
    <w:rsid w:val="00AC644D"/>
    <w:rsid w:val="00AD4334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04B3"/>
    <w:rsid w:val="00B22964"/>
    <w:rsid w:val="00B2408C"/>
    <w:rsid w:val="00B318EB"/>
    <w:rsid w:val="00B3332A"/>
    <w:rsid w:val="00B41232"/>
    <w:rsid w:val="00B41879"/>
    <w:rsid w:val="00B41EAD"/>
    <w:rsid w:val="00B42BC4"/>
    <w:rsid w:val="00B43CBB"/>
    <w:rsid w:val="00B46237"/>
    <w:rsid w:val="00B50B58"/>
    <w:rsid w:val="00B54BDD"/>
    <w:rsid w:val="00B5595A"/>
    <w:rsid w:val="00B74574"/>
    <w:rsid w:val="00B746B2"/>
    <w:rsid w:val="00B76B21"/>
    <w:rsid w:val="00B85CB7"/>
    <w:rsid w:val="00B9661E"/>
    <w:rsid w:val="00B97F86"/>
    <w:rsid w:val="00BA38C1"/>
    <w:rsid w:val="00BA3948"/>
    <w:rsid w:val="00BA691D"/>
    <w:rsid w:val="00BA7095"/>
    <w:rsid w:val="00BB12B9"/>
    <w:rsid w:val="00BB5258"/>
    <w:rsid w:val="00BB60A9"/>
    <w:rsid w:val="00BC5D63"/>
    <w:rsid w:val="00BD523E"/>
    <w:rsid w:val="00BD6D4C"/>
    <w:rsid w:val="00BE4B88"/>
    <w:rsid w:val="00BE5DC2"/>
    <w:rsid w:val="00BE730E"/>
    <w:rsid w:val="00BF5D39"/>
    <w:rsid w:val="00C0348A"/>
    <w:rsid w:val="00C0661C"/>
    <w:rsid w:val="00C1392B"/>
    <w:rsid w:val="00C158B5"/>
    <w:rsid w:val="00C15C29"/>
    <w:rsid w:val="00C20932"/>
    <w:rsid w:val="00C22256"/>
    <w:rsid w:val="00C2304E"/>
    <w:rsid w:val="00C2427E"/>
    <w:rsid w:val="00C24E2E"/>
    <w:rsid w:val="00C359A2"/>
    <w:rsid w:val="00C42074"/>
    <w:rsid w:val="00C46552"/>
    <w:rsid w:val="00C522B4"/>
    <w:rsid w:val="00C65DF5"/>
    <w:rsid w:val="00C66186"/>
    <w:rsid w:val="00C6713F"/>
    <w:rsid w:val="00C672AF"/>
    <w:rsid w:val="00C73DF1"/>
    <w:rsid w:val="00C746D8"/>
    <w:rsid w:val="00C75F68"/>
    <w:rsid w:val="00C77624"/>
    <w:rsid w:val="00C817FF"/>
    <w:rsid w:val="00C82D22"/>
    <w:rsid w:val="00C84A04"/>
    <w:rsid w:val="00C858C1"/>
    <w:rsid w:val="00C86712"/>
    <w:rsid w:val="00C86E0F"/>
    <w:rsid w:val="00C915C6"/>
    <w:rsid w:val="00C923C2"/>
    <w:rsid w:val="00CA15B8"/>
    <w:rsid w:val="00CA27EE"/>
    <w:rsid w:val="00CA7E5C"/>
    <w:rsid w:val="00CB0192"/>
    <w:rsid w:val="00CB08BC"/>
    <w:rsid w:val="00CB1DB4"/>
    <w:rsid w:val="00CB3DB9"/>
    <w:rsid w:val="00CB49EE"/>
    <w:rsid w:val="00CB717D"/>
    <w:rsid w:val="00CC180F"/>
    <w:rsid w:val="00CC19A8"/>
    <w:rsid w:val="00CC2AE9"/>
    <w:rsid w:val="00CC44C4"/>
    <w:rsid w:val="00CC4F31"/>
    <w:rsid w:val="00CC5156"/>
    <w:rsid w:val="00CD25EE"/>
    <w:rsid w:val="00CD5201"/>
    <w:rsid w:val="00CE322D"/>
    <w:rsid w:val="00CE5D19"/>
    <w:rsid w:val="00CE6845"/>
    <w:rsid w:val="00CE6D96"/>
    <w:rsid w:val="00CF26FB"/>
    <w:rsid w:val="00CF53B4"/>
    <w:rsid w:val="00D01C3F"/>
    <w:rsid w:val="00D02CDA"/>
    <w:rsid w:val="00D04EFD"/>
    <w:rsid w:val="00D05CEC"/>
    <w:rsid w:val="00D1383C"/>
    <w:rsid w:val="00D14CFD"/>
    <w:rsid w:val="00D151E8"/>
    <w:rsid w:val="00D15879"/>
    <w:rsid w:val="00D23565"/>
    <w:rsid w:val="00D27708"/>
    <w:rsid w:val="00D27F83"/>
    <w:rsid w:val="00D31798"/>
    <w:rsid w:val="00D35696"/>
    <w:rsid w:val="00D36ECB"/>
    <w:rsid w:val="00D40FCD"/>
    <w:rsid w:val="00D410F8"/>
    <w:rsid w:val="00D411E3"/>
    <w:rsid w:val="00D41820"/>
    <w:rsid w:val="00D501FC"/>
    <w:rsid w:val="00D54FEB"/>
    <w:rsid w:val="00D6128B"/>
    <w:rsid w:val="00D651F2"/>
    <w:rsid w:val="00D668FC"/>
    <w:rsid w:val="00D67838"/>
    <w:rsid w:val="00D70994"/>
    <w:rsid w:val="00D723F1"/>
    <w:rsid w:val="00D73AC0"/>
    <w:rsid w:val="00D75193"/>
    <w:rsid w:val="00D766DD"/>
    <w:rsid w:val="00D7737A"/>
    <w:rsid w:val="00D803B1"/>
    <w:rsid w:val="00D81F9B"/>
    <w:rsid w:val="00D83C1C"/>
    <w:rsid w:val="00D85590"/>
    <w:rsid w:val="00DA4738"/>
    <w:rsid w:val="00DB2A57"/>
    <w:rsid w:val="00DB47D6"/>
    <w:rsid w:val="00DC0FFE"/>
    <w:rsid w:val="00DC66ED"/>
    <w:rsid w:val="00DC6D6B"/>
    <w:rsid w:val="00DD0EB1"/>
    <w:rsid w:val="00DD39DE"/>
    <w:rsid w:val="00DE2511"/>
    <w:rsid w:val="00DE4292"/>
    <w:rsid w:val="00DE5102"/>
    <w:rsid w:val="00DE5872"/>
    <w:rsid w:val="00DE5A20"/>
    <w:rsid w:val="00DF1217"/>
    <w:rsid w:val="00DF1A69"/>
    <w:rsid w:val="00DF1AC5"/>
    <w:rsid w:val="00DF23BA"/>
    <w:rsid w:val="00DF3B12"/>
    <w:rsid w:val="00DF79C4"/>
    <w:rsid w:val="00E001D4"/>
    <w:rsid w:val="00E20AB5"/>
    <w:rsid w:val="00E216FF"/>
    <w:rsid w:val="00E25B20"/>
    <w:rsid w:val="00E35DDA"/>
    <w:rsid w:val="00E37F51"/>
    <w:rsid w:val="00E542F0"/>
    <w:rsid w:val="00E54580"/>
    <w:rsid w:val="00E559AD"/>
    <w:rsid w:val="00E5675C"/>
    <w:rsid w:val="00E57F0A"/>
    <w:rsid w:val="00E63C71"/>
    <w:rsid w:val="00E6648A"/>
    <w:rsid w:val="00E6702F"/>
    <w:rsid w:val="00E734F3"/>
    <w:rsid w:val="00E744D9"/>
    <w:rsid w:val="00E74EE1"/>
    <w:rsid w:val="00E75CD7"/>
    <w:rsid w:val="00E7602A"/>
    <w:rsid w:val="00E766D4"/>
    <w:rsid w:val="00E821C9"/>
    <w:rsid w:val="00E86DC9"/>
    <w:rsid w:val="00E90379"/>
    <w:rsid w:val="00E908A6"/>
    <w:rsid w:val="00E974CB"/>
    <w:rsid w:val="00EA452F"/>
    <w:rsid w:val="00EB0C3D"/>
    <w:rsid w:val="00EB2E74"/>
    <w:rsid w:val="00EB3641"/>
    <w:rsid w:val="00EB7C5E"/>
    <w:rsid w:val="00EC0B67"/>
    <w:rsid w:val="00EC2B89"/>
    <w:rsid w:val="00EC31D2"/>
    <w:rsid w:val="00ED1A47"/>
    <w:rsid w:val="00ED695F"/>
    <w:rsid w:val="00ED6B59"/>
    <w:rsid w:val="00EE0C8F"/>
    <w:rsid w:val="00EE38DB"/>
    <w:rsid w:val="00EF08B4"/>
    <w:rsid w:val="00EF19FF"/>
    <w:rsid w:val="00EF3893"/>
    <w:rsid w:val="00F019A4"/>
    <w:rsid w:val="00F01FB2"/>
    <w:rsid w:val="00F03189"/>
    <w:rsid w:val="00F045D6"/>
    <w:rsid w:val="00F1014C"/>
    <w:rsid w:val="00F15B9E"/>
    <w:rsid w:val="00F163A9"/>
    <w:rsid w:val="00F16C7A"/>
    <w:rsid w:val="00F17937"/>
    <w:rsid w:val="00F247F8"/>
    <w:rsid w:val="00F279C2"/>
    <w:rsid w:val="00F31B80"/>
    <w:rsid w:val="00F44469"/>
    <w:rsid w:val="00F54A7D"/>
    <w:rsid w:val="00F55DAA"/>
    <w:rsid w:val="00F56F2C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94027"/>
    <w:rsid w:val="00FA15B8"/>
    <w:rsid w:val="00FA1AFA"/>
    <w:rsid w:val="00FA4463"/>
    <w:rsid w:val="00FB497F"/>
    <w:rsid w:val="00FC0BE9"/>
    <w:rsid w:val="00FC0DCD"/>
    <w:rsid w:val="00FC0EC2"/>
    <w:rsid w:val="00FD2CE6"/>
    <w:rsid w:val="00FD4D09"/>
    <w:rsid w:val="00FD5138"/>
    <w:rsid w:val="00FD6E59"/>
    <w:rsid w:val="00FE1E1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61</cp:revision>
  <cp:lastPrinted>2025-04-12T17:25:00Z</cp:lastPrinted>
  <dcterms:created xsi:type="dcterms:W3CDTF">2025-05-06T15:30:00Z</dcterms:created>
  <dcterms:modified xsi:type="dcterms:W3CDTF">2025-05-08T20:37:00Z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